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643E" w14:textId="4CC5F6EB" w:rsidR="00E97402" w:rsidRDefault="00E97402">
      <w:pPr>
        <w:pStyle w:val="Text"/>
        <w:ind w:firstLine="0"/>
        <w:rPr>
          <w:sz w:val="18"/>
          <w:szCs w:val="18"/>
        </w:rPr>
      </w:pPr>
    </w:p>
    <w:p w14:paraId="00AC754B" w14:textId="77777777" w:rsidR="00E97402" w:rsidRDefault="00F44FE4">
      <w:pPr>
        <w:pStyle w:val="Title"/>
        <w:framePr w:wrap="notBeside"/>
      </w:pPr>
      <w:r>
        <w:t>Format</w:t>
      </w:r>
      <w:r w:rsidR="00871217">
        <w:t>ting</w:t>
      </w:r>
      <w:r w:rsidR="00E97402">
        <w:t xml:space="preserve"> Papers for </w:t>
      </w:r>
      <w:r w:rsidR="0060656D">
        <w:t>the Journal of Engineering Education Transformations (JEET)</w:t>
      </w:r>
    </w:p>
    <w:p w14:paraId="731C7EC2" w14:textId="77777777" w:rsidR="00E97402" w:rsidRPr="000C786A" w:rsidRDefault="0060656D">
      <w:pPr>
        <w:pStyle w:val="Authors"/>
        <w:framePr w:wrap="notBeside"/>
        <w:rPr>
          <w:color w:val="000000" w:themeColor="text1"/>
        </w:rPr>
      </w:pPr>
      <w:r w:rsidRPr="000C786A">
        <w:rPr>
          <w:color w:val="000000" w:themeColor="text1"/>
        </w:rPr>
        <w:t>(</w:t>
      </w:r>
      <w:r w:rsidRPr="000C786A">
        <w:rPr>
          <w:b/>
          <w:bCs/>
          <w:color w:val="000000" w:themeColor="text1"/>
          <w:u w:val="single"/>
        </w:rPr>
        <w:t xml:space="preserve">Leave this section as is for the </w:t>
      </w:r>
      <w:r w:rsidR="00C144AB" w:rsidRPr="000C786A">
        <w:rPr>
          <w:b/>
          <w:bCs/>
          <w:color w:val="000000" w:themeColor="text1"/>
          <w:u w:val="single"/>
        </w:rPr>
        <w:t>double-blind</w:t>
      </w:r>
      <w:r w:rsidRPr="000C786A">
        <w:rPr>
          <w:b/>
          <w:bCs/>
          <w:color w:val="000000" w:themeColor="text1"/>
          <w:u w:val="single"/>
        </w:rPr>
        <w:t xml:space="preserve"> review process</w:t>
      </w:r>
      <w:r w:rsidRPr="000C786A">
        <w:rPr>
          <w:color w:val="000000" w:themeColor="text1"/>
        </w:rPr>
        <w:t xml:space="preserve">) </w:t>
      </w:r>
      <w:r w:rsidR="00E97402" w:rsidRPr="000C786A">
        <w:rPr>
          <w:color w:val="000000" w:themeColor="text1"/>
        </w:rPr>
        <w:t xml:space="preserve">First A. Author, Second B. Author, and Third C. Author, </w:t>
      </w:r>
      <w:r w:rsidR="0037551B" w:rsidRPr="000C786A">
        <w:rPr>
          <w:color w:val="000000" w:themeColor="text1"/>
        </w:rPr>
        <w:t>Jr.</w:t>
      </w:r>
      <w:r w:rsidR="00E97402" w:rsidRPr="000C786A">
        <w:rPr>
          <w:i/>
          <w:iCs/>
          <w:color w:val="000000" w:themeColor="text1"/>
        </w:rPr>
        <w:t xml:space="preserve"> </w:t>
      </w:r>
    </w:p>
    <w:p w14:paraId="3E6EE2E3" w14:textId="77777777" w:rsidR="00AF6FB9" w:rsidRPr="00015DC7" w:rsidRDefault="00AF6FB9" w:rsidP="00AF6FB9">
      <w:pPr>
        <w:pStyle w:val="Abstract"/>
      </w:pPr>
      <w:r w:rsidRPr="00015DC7">
        <w:rPr>
          <w:i/>
          <w:iCs/>
        </w:rPr>
        <w:t>Keywords</w:t>
      </w:r>
      <w:r w:rsidRPr="00015DC7">
        <w:t>—Enter three to six keywords or phrases in alphabetical order, separated by semi-colons.</w:t>
      </w:r>
    </w:p>
    <w:p w14:paraId="3F02FF46" w14:textId="77777777" w:rsidR="00AF6FB9" w:rsidRPr="00015DC7" w:rsidRDefault="00AF6FB9" w:rsidP="00AF6FB9"/>
    <w:p w14:paraId="7107EDFA" w14:textId="794BFE24" w:rsidR="00AF6FB9" w:rsidRDefault="00AF6FB9" w:rsidP="00AF6FB9">
      <w:pPr>
        <w:pStyle w:val="Abstract"/>
      </w:pPr>
      <w:r w:rsidRPr="00015DC7">
        <w:rPr>
          <w:i/>
          <w:iCs/>
        </w:rPr>
        <w:t>Category</w:t>
      </w:r>
      <w:r w:rsidRPr="00015DC7">
        <w:t>—Choose one: Research, Practice</w:t>
      </w:r>
    </w:p>
    <w:p w14:paraId="01205774" w14:textId="77777777" w:rsidR="00E173B9" w:rsidRPr="00E173B9" w:rsidRDefault="00E173B9" w:rsidP="00E173B9"/>
    <w:p w14:paraId="35889314" w14:textId="6906B50C" w:rsidR="00E173B9" w:rsidRPr="002C1847" w:rsidRDefault="00E173B9" w:rsidP="00E173B9">
      <w:pPr>
        <w:pStyle w:val="Abstract"/>
        <w:rPr>
          <w:i/>
          <w:iCs/>
        </w:rPr>
      </w:pPr>
      <w:r w:rsidRPr="002C1847">
        <w:rPr>
          <w:i/>
          <w:iCs/>
        </w:rPr>
        <w:t>Track: Refer to website</w:t>
      </w:r>
    </w:p>
    <w:p w14:paraId="2BFC7CE3" w14:textId="103885D9" w:rsidR="00E97402" w:rsidRPr="00015DC7" w:rsidRDefault="004F6D62" w:rsidP="00603869">
      <w:pPr>
        <w:pStyle w:val="Heading1"/>
      </w:pPr>
      <w:r>
        <w:t>CONTEXT</w:t>
      </w:r>
    </w:p>
    <w:p w14:paraId="601F7A95" w14:textId="4067A830" w:rsidR="00E97402" w:rsidRPr="00015DC7" w:rsidRDefault="00E12E83" w:rsidP="00C66F6D">
      <w:pPr>
        <w:pStyle w:val="Text"/>
        <w:ind w:firstLine="0"/>
      </w:pPr>
      <w:r w:rsidRPr="00E12E83">
        <w:t xml:space="preserve">Provide a brief background of the educational phenomenon or situation being studied in this paper, including some information about what is already known. </w:t>
      </w:r>
      <w:r w:rsidRPr="000C786A">
        <w:rPr>
          <w:i/>
          <w:iCs/>
          <w:color w:val="EE0000"/>
        </w:rPr>
        <w:t>(Replace all the instructions with your text)</w:t>
      </w:r>
      <w:r w:rsidRPr="000C786A">
        <w:rPr>
          <w:color w:val="EE0000"/>
        </w:rPr>
        <w:t xml:space="preserve"> (4 – 5 sentences)</w:t>
      </w:r>
    </w:p>
    <w:p w14:paraId="32AE8C42" w14:textId="6303B94F" w:rsidR="008A3C23" w:rsidRPr="00015DC7" w:rsidRDefault="004F6D62" w:rsidP="0060656D">
      <w:pPr>
        <w:pStyle w:val="Heading1"/>
      </w:pPr>
      <w:r>
        <w:t>PURPOSE</w:t>
      </w:r>
    </w:p>
    <w:p w14:paraId="2AE61EB8" w14:textId="4500C2A5" w:rsidR="00E97B99" w:rsidRPr="00015DC7" w:rsidRDefault="006E6673" w:rsidP="006E6673">
      <w:pPr>
        <w:pStyle w:val="Text"/>
      </w:pPr>
      <w:r w:rsidRPr="006E6673">
        <w:t>Briefly describe the motivation</w:t>
      </w:r>
      <w:r w:rsidR="00AF6FB9">
        <w:t xml:space="preserve"> and goals</w:t>
      </w:r>
      <w:r w:rsidRPr="006E6673">
        <w:t xml:space="preserve"> behind your </w:t>
      </w:r>
      <w:r w:rsidR="00AF6FB9">
        <w:t xml:space="preserve">research </w:t>
      </w:r>
      <w:r w:rsidRPr="006E6673">
        <w:t>study or change in practice (that is, what you wanted to find out)</w:t>
      </w:r>
      <w:r w:rsidR="00AF6FB9">
        <w:t xml:space="preserve">. </w:t>
      </w:r>
      <w:r w:rsidRPr="006E6673">
        <w:t xml:space="preserve">This section should include </w:t>
      </w:r>
      <w:r w:rsidR="00AF6FB9">
        <w:t xml:space="preserve">explicitly include </w:t>
      </w:r>
      <w:r w:rsidRPr="006E6673">
        <w:t>your research question</w:t>
      </w:r>
      <w:r w:rsidR="00AF6FB9">
        <w:t xml:space="preserve"> (for research paper) or evaluation questions (for practice paper)</w:t>
      </w:r>
      <w:r w:rsidRPr="006E6673">
        <w:t xml:space="preserve">, </w:t>
      </w:r>
      <w:r>
        <w:t>Failure to provide the above can lead to rejection of your submission</w:t>
      </w:r>
      <w:r w:rsidRPr="006E6673">
        <w:t xml:space="preserve"> </w:t>
      </w:r>
      <w:r w:rsidRPr="000C786A">
        <w:rPr>
          <w:color w:val="EE0000"/>
        </w:rPr>
        <w:t xml:space="preserve">(3- 4 sentences) </w:t>
      </w:r>
    </w:p>
    <w:p w14:paraId="70EF569C" w14:textId="46A26545" w:rsidR="00E97402" w:rsidRPr="00015DC7" w:rsidRDefault="004F6D62" w:rsidP="00BB5BF2">
      <w:pPr>
        <w:pStyle w:val="Heading1"/>
      </w:pPr>
      <w:r>
        <w:t>METHOD</w:t>
      </w:r>
    </w:p>
    <w:p w14:paraId="54E48B22" w14:textId="4CFF1E77" w:rsidR="004F6D62" w:rsidRDefault="006E6673" w:rsidP="00C66F6D">
      <w:pPr>
        <w:pStyle w:val="Text"/>
      </w:pPr>
      <w:r w:rsidRPr="006E6673">
        <w:t xml:space="preserve">Include a brief summary of the </w:t>
      </w:r>
      <w:r>
        <w:t>methods applied in conformance with the research questions and goals of your study</w:t>
      </w:r>
      <w:r w:rsidRPr="006E6673">
        <w:t xml:space="preserve"> (i.e., </w:t>
      </w:r>
      <w:r>
        <w:t>where was the study conducted, who were the participants, what instruments were used</w:t>
      </w:r>
      <w:r w:rsidRPr="006E6673">
        <w:t xml:space="preserve"> what data or evidence was collected to support your </w:t>
      </w:r>
      <w:r>
        <w:t xml:space="preserve">purpose, </w:t>
      </w:r>
      <w:r w:rsidRPr="006E6673">
        <w:t>how it was analyze</w:t>
      </w:r>
      <w:r>
        <w:t>d</w:t>
      </w:r>
      <w:r w:rsidRPr="006E6673">
        <w:t>).</w:t>
      </w:r>
      <w:r>
        <w:t xml:space="preserve"> There must be alignment between sections II and III</w:t>
      </w:r>
      <w:r w:rsidRPr="006E6673">
        <w:t xml:space="preserve"> </w:t>
      </w:r>
      <w:r w:rsidRPr="000C786A">
        <w:rPr>
          <w:color w:val="EE0000"/>
        </w:rPr>
        <w:t xml:space="preserve">(3 – 5 sentences) </w:t>
      </w:r>
    </w:p>
    <w:p w14:paraId="75593C39" w14:textId="690995C9" w:rsidR="004F6D62" w:rsidRPr="00015DC7" w:rsidRDefault="004F6D62" w:rsidP="004F6D62">
      <w:pPr>
        <w:pStyle w:val="Heading1"/>
      </w:pPr>
      <w:r>
        <w:t>RESULTS</w:t>
      </w:r>
    </w:p>
    <w:p w14:paraId="35EDF13E" w14:textId="15C9963A" w:rsidR="004F6D62" w:rsidRDefault="006E6673" w:rsidP="004F6D62">
      <w:pPr>
        <w:pStyle w:val="Text"/>
      </w:pPr>
      <w:r w:rsidRPr="006E6673">
        <w:t>Summarize the key outcomes of your study or the change in teaching practice</w:t>
      </w:r>
      <w:r>
        <w:t xml:space="preserve"> based on the research questions listed in section II</w:t>
      </w:r>
      <w:r w:rsidRPr="006E6673">
        <w:t>. If these are not available by abstract submission, summarize the anticipated results or outcomes at this time. (</w:t>
      </w:r>
      <w:r w:rsidRPr="000C786A">
        <w:rPr>
          <w:color w:val="EE0000"/>
        </w:rPr>
        <w:t>3 – 4 sentences)</w:t>
      </w:r>
    </w:p>
    <w:p w14:paraId="5CA1F7DD" w14:textId="338418B5" w:rsidR="004F6D62" w:rsidRPr="00015DC7" w:rsidRDefault="004F6D62" w:rsidP="004F6D62">
      <w:pPr>
        <w:pStyle w:val="Heading1"/>
      </w:pPr>
      <w:r>
        <w:t>CONCLUSION</w:t>
      </w:r>
    </w:p>
    <w:p w14:paraId="0E79403C" w14:textId="6FC7CC02" w:rsidR="004F6D62" w:rsidRPr="00015DC7" w:rsidRDefault="002427A1" w:rsidP="004F6D62">
      <w:pPr>
        <w:pStyle w:val="Text"/>
      </w:pPr>
      <w:r w:rsidRPr="006E6673">
        <w:t>Summarize</w:t>
      </w:r>
      <w:r w:rsidR="006E6673" w:rsidRPr="006E6673">
        <w:t xml:space="preserve"> the conclusions you can draw based on the evidence </w:t>
      </w:r>
      <w:r w:rsidRPr="006E6673">
        <w:t>presented and</w:t>
      </w:r>
      <w:r w:rsidR="006E6673" w:rsidRPr="006E6673">
        <w:t xml:space="preserve"> briefly discuss how they compare to what is currently known about the topic. If these are not available by abstract submission, </w:t>
      </w:r>
      <w:r w:rsidRPr="006E6673">
        <w:t>summarize</w:t>
      </w:r>
      <w:r w:rsidR="006E6673" w:rsidRPr="006E6673">
        <w:t xml:space="preserve"> the likely conclusions. </w:t>
      </w:r>
      <w:r w:rsidR="006E6673" w:rsidRPr="000C786A">
        <w:rPr>
          <w:color w:val="EE0000"/>
        </w:rPr>
        <w:t>(2 - 4 sentences)</w:t>
      </w:r>
    </w:p>
    <w:p w14:paraId="4BBA8174" w14:textId="41927EED" w:rsidR="00636AB5" w:rsidRDefault="005D72BB" w:rsidP="00636AB5">
      <w:pPr>
        <w:pStyle w:val="UnnumberedSection"/>
      </w:pPr>
      <w:r w:rsidRPr="00015DC7">
        <w:t>References</w:t>
      </w:r>
      <w:r w:rsidR="00E12E83">
        <w:t xml:space="preserve"> </w:t>
      </w:r>
    </w:p>
    <w:p w14:paraId="73A407A8" w14:textId="4459E6D4" w:rsidR="00BF3E3D" w:rsidRPr="002A5F77" w:rsidRDefault="008B038F" w:rsidP="005D2273">
      <w:pPr>
        <w:pStyle w:val="Bibliography"/>
        <w:jc w:val="both"/>
        <w:rPr>
          <w:sz w:val="18"/>
          <w:szCs w:val="18"/>
        </w:rPr>
      </w:pPr>
      <w:r w:rsidRPr="002A5F77">
        <w:rPr>
          <w:sz w:val="18"/>
          <w:szCs w:val="18"/>
        </w:rPr>
        <w:fldChar w:fldCharType="begin"/>
      </w:r>
      <w:r w:rsidRPr="002A5F77">
        <w:rPr>
          <w:sz w:val="18"/>
          <w:szCs w:val="18"/>
        </w:rPr>
        <w:instrText xml:space="preserve"> ADDIN ZOTERO_BIBL {"uncited":[],"omitted":[],"custom":[]} CSL_BIBLIOGRAPHY </w:instrText>
      </w:r>
      <w:r w:rsidRPr="002A5F77">
        <w:rPr>
          <w:sz w:val="18"/>
          <w:szCs w:val="18"/>
        </w:rPr>
        <w:fldChar w:fldCharType="separate"/>
      </w:r>
      <w:r w:rsidR="00BF3E3D" w:rsidRPr="002A5F77">
        <w:rPr>
          <w:sz w:val="18"/>
          <w:szCs w:val="18"/>
        </w:rPr>
        <w:t xml:space="preserve">Creswell, J. W. (2012). </w:t>
      </w:r>
      <w:r w:rsidR="00BF3E3D" w:rsidRPr="002A5F77">
        <w:rPr>
          <w:i/>
          <w:iCs/>
          <w:sz w:val="18"/>
          <w:szCs w:val="18"/>
        </w:rPr>
        <w:t xml:space="preserve">Educational research: Planning, conducting, </w:t>
      </w:r>
    </w:p>
    <w:p w14:paraId="76C6A7AC" w14:textId="77777777" w:rsidR="00BF3E3D" w:rsidRPr="002A5F77" w:rsidRDefault="00BF3E3D" w:rsidP="008D5239">
      <w:pPr>
        <w:pStyle w:val="Bibliography"/>
        <w:rPr>
          <w:sz w:val="18"/>
          <w:szCs w:val="18"/>
        </w:rPr>
      </w:pPr>
      <w:r w:rsidRPr="002A5F77">
        <w:rPr>
          <w:sz w:val="18"/>
          <w:szCs w:val="18"/>
        </w:rPr>
        <w:t xml:space="preserve">Esakia, A., &amp; McCrickard, D. S. (2016). An adaptable model for teaching mobile app development. </w:t>
      </w:r>
      <w:r w:rsidRPr="002A5F77">
        <w:rPr>
          <w:i/>
          <w:iCs/>
          <w:sz w:val="18"/>
          <w:szCs w:val="18"/>
        </w:rPr>
        <w:t>2016 IEEE Frontiers in Education Conference (FIE)</w:t>
      </w:r>
      <w:r w:rsidRPr="002A5F77">
        <w:rPr>
          <w:sz w:val="18"/>
          <w:szCs w:val="18"/>
        </w:rPr>
        <w:t xml:space="preserve">, 1–9. </w:t>
      </w:r>
    </w:p>
    <w:p w14:paraId="2527DD6D" w14:textId="14E88077" w:rsidR="00E96A3A" w:rsidRPr="002A5F77" w:rsidRDefault="00BF3E3D" w:rsidP="004F6D62">
      <w:pPr>
        <w:pStyle w:val="Bibliography"/>
        <w:rPr>
          <w:sz w:val="18"/>
          <w:szCs w:val="18"/>
        </w:rPr>
      </w:pPr>
      <w:r w:rsidRPr="002A5F77">
        <w:rPr>
          <w:sz w:val="18"/>
          <w:szCs w:val="18"/>
        </w:rPr>
        <w:t xml:space="preserve">Tutorial for Learning Recursion. </w:t>
      </w:r>
      <w:r w:rsidRPr="002A5F77">
        <w:rPr>
          <w:i/>
          <w:iCs/>
          <w:sz w:val="18"/>
          <w:szCs w:val="18"/>
        </w:rPr>
        <w:t>ACM Transactions on Computing Education</w:t>
      </w:r>
      <w:r w:rsidRPr="002A5F77">
        <w:rPr>
          <w:sz w:val="18"/>
          <w:szCs w:val="18"/>
        </w:rPr>
        <w:t xml:space="preserve">, </w:t>
      </w:r>
      <w:r w:rsidRPr="002A5F77">
        <w:rPr>
          <w:i/>
          <w:iCs/>
          <w:sz w:val="18"/>
          <w:szCs w:val="18"/>
        </w:rPr>
        <w:t>19</w:t>
      </w:r>
      <w:r w:rsidRPr="002A5F77">
        <w:rPr>
          <w:sz w:val="18"/>
          <w:szCs w:val="18"/>
        </w:rPr>
        <w:t>(1), 1–25</w:t>
      </w:r>
      <w:r w:rsidR="008B038F" w:rsidRPr="002A5F77">
        <w:rPr>
          <w:sz w:val="18"/>
          <w:szCs w:val="18"/>
        </w:rPr>
        <w:fldChar w:fldCharType="end"/>
      </w:r>
    </w:p>
    <w:p w14:paraId="49CAC052" w14:textId="77777777" w:rsidR="00F85F16" w:rsidRDefault="00F85F16" w:rsidP="00F85F16"/>
    <w:p w14:paraId="0CA61D78" w14:textId="018E3666" w:rsidR="00F85F16" w:rsidRPr="00EF6354" w:rsidRDefault="00F85F16" w:rsidP="00F85F16">
      <w:pPr>
        <w:rPr>
          <w:b/>
          <w:bCs/>
          <w:color w:val="EE0000"/>
        </w:rPr>
      </w:pPr>
      <w:r w:rsidRPr="00EF6354">
        <w:rPr>
          <w:b/>
          <w:bCs/>
          <w:color w:val="EE0000"/>
        </w:rPr>
        <w:t>Instructions</w:t>
      </w:r>
    </w:p>
    <w:p w14:paraId="60B67729" w14:textId="6F887054" w:rsidR="00F85F16" w:rsidRPr="00EF6354" w:rsidRDefault="00F85F16" w:rsidP="00F85F16">
      <w:pPr>
        <w:pStyle w:val="ListParagraph"/>
        <w:numPr>
          <w:ilvl w:val="0"/>
          <w:numId w:val="46"/>
        </w:numPr>
        <w:rPr>
          <w:color w:val="EE0000"/>
        </w:rPr>
      </w:pPr>
      <w:r w:rsidRPr="00EF6354">
        <w:rPr>
          <w:color w:val="EE0000"/>
        </w:rPr>
        <w:t xml:space="preserve">The word limit for extended abstract is approximately </w:t>
      </w:r>
      <w:r w:rsidR="00D75CF0" w:rsidRPr="00EF6354">
        <w:rPr>
          <w:color w:val="EE0000"/>
        </w:rPr>
        <w:t>750</w:t>
      </w:r>
      <w:r w:rsidRPr="00EF6354">
        <w:rPr>
          <w:color w:val="EE0000"/>
        </w:rPr>
        <w:t xml:space="preserve"> words</w:t>
      </w:r>
      <w:r w:rsidR="002C1847" w:rsidRPr="00EF6354">
        <w:rPr>
          <w:color w:val="EE0000"/>
        </w:rPr>
        <w:t xml:space="preserve"> excluding references</w:t>
      </w:r>
    </w:p>
    <w:p w14:paraId="43A2F99D" w14:textId="49356DC5" w:rsidR="00F85F16" w:rsidRPr="00EF6354" w:rsidRDefault="00F85F16" w:rsidP="00F85F16">
      <w:pPr>
        <w:pStyle w:val="ListParagraph"/>
        <w:numPr>
          <w:ilvl w:val="0"/>
          <w:numId w:val="46"/>
        </w:numPr>
        <w:rPr>
          <w:color w:val="EE0000"/>
        </w:rPr>
      </w:pPr>
      <w:r w:rsidRPr="00EF6354">
        <w:rPr>
          <w:color w:val="EE0000"/>
        </w:rPr>
        <w:t>The References section is optional, if included must be in APA style</w:t>
      </w:r>
    </w:p>
    <w:p w14:paraId="03A49858" w14:textId="73F9E342" w:rsidR="00F85F16" w:rsidRPr="00EF6354" w:rsidRDefault="00F85F16" w:rsidP="00F85F16">
      <w:pPr>
        <w:pStyle w:val="ListParagraph"/>
        <w:numPr>
          <w:ilvl w:val="0"/>
          <w:numId w:val="46"/>
        </w:numPr>
        <w:rPr>
          <w:color w:val="EE0000"/>
        </w:rPr>
      </w:pPr>
      <w:r w:rsidRPr="00EF6354">
        <w:rPr>
          <w:color w:val="EE0000"/>
        </w:rPr>
        <w:t xml:space="preserve">Failure to </w:t>
      </w:r>
      <w:r w:rsidR="00AF6FB9" w:rsidRPr="00EF6354">
        <w:rPr>
          <w:color w:val="EE0000"/>
        </w:rPr>
        <w:t>confirm</w:t>
      </w:r>
      <w:r w:rsidRPr="00EF6354">
        <w:rPr>
          <w:color w:val="EE0000"/>
        </w:rPr>
        <w:t xml:space="preserve"> this template will result in desk rejection</w:t>
      </w:r>
    </w:p>
    <w:p w14:paraId="646834B6" w14:textId="135604F9" w:rsidR="00F85F16" w:rsidRPr="00EF6354" w:rsidRDefault="00F85F16" w:rsidP="00F85F16">
      <w:pPr>
        <w:pStyle w:val="ListParagraph"/>
        <w:numPr>
          <w:ilvl w:val="0"/>
          <w:numId w:val="46"/>
        </w:numPr>
        <w:rPr>
          <w:color w:val="EE0000"/>
        </w:rPr>
      </w:pPr>
      <w:r w:rsidRPr="00EF6354">
        <w:rPr>
          <w:color w:val="EE0000"/>
        </w:rPr>
        <w:t>Submit two copies of the extended abstract</w:t>
      </w:r>
    </w:p>
    <w:p w14:paraId="32DEE3B6" w14:textId="558758D1" w:rsidR="00F85F16" w:rsidRPr="00EF6354" w:rsidRDefault="00F85F16" w:rsidP="00F85F16">
      <w:pPr>
        <w:pStyle w:val="ListParagraph"/>
        <w:numPr>
          <w:ilvl w:val="0"/>
          <w:numId w:val="46"/>
        </w:numPr>
        <w:rPr>
          <w:color w:val="EE0000"/>
        </w:rPr>
      </w:pPr>
      <w:r w:rsidRPr="00EF6354">
        <w:rPr>
          <w:color w:val="EE0000"/>
        </w:rPr>
        <w:t>The extended abstract without author names will be submitted for a double-blind review</w:t>
      </w:r>
    </w:p>
    <w:p w14:paraId="44EABB55" w14:textId="53B4259D" w:rsidR="00F85F16" w:rsidRPr="00EF6354" w:rsidRDefault="00F85F16" w:rsidP="00F85F16">
      <w:pPr>
        <w:pStyle w:val="ListParagraph"/>
        <w:numPr>
          <w:ilvl w:val="0"/>
          <w:numId w:val="46"/>
        </w:numPr>
        <w:rPr>
          <w:color w:val="EE0000"/>
        </w:rPr>
      </w:pPr>
      <w:r w:rsidRPr="00EF6354">
        <w:rPr>
          <w:color w:val="EE0000"/>
        </w:rPr>
        <w:t xml:space="preserve">Refrain from revealing author identity </w:t>
      </w:r>
      <w:r w:rsidR="000A7252" w:rsidRPr="00EF6354">
        <w:rPr>
          <w:color w:val="EE0000"/>
        </w:rPr>
        <w:t>by</w:t>
      </w:r>
      <w:r w:rsidRPr="00EF6354">
        <w:rPr>
          <w:color w:val="EE0000"/>
        </w:rPr>
        <w:t xml:space="preserve"> referring to previous studies, university names, etc.</w:t>
      </w:r>
    </w:p>
    <w:p w14:paraId="74FD7C2D" w14:textId="2B1DC7EF" w:rsidR="000A7252" w:rsidRPr="00EF6354" w:rsidRDefault="000A7252" w:rsidP="00F85F16">
      <w:pPr>
        <w:pStyle w:val="ListParagraph"/>
        <w:numPr>
          <w:ilvl w:val="0"/>
          <w:numId w:val="46"/>
        </w:numPr>
        <w:rPr>
          <w:color w:val="EE0000"/>
        </w:rPr>
      </w:pPr>
      <w:r w:rsidRPr="00EF6354">
        <w:rPr>
          <w:color w:val="EE0000"/>
        </w:rPr>
        <w:t>Th</w:t>
      </w:r>
      <w:r w:rsidR="00AF6FB9" w:rsidRPr="00EF6354">
        <w:rPr>
          <w:color w:val="EE0000"/>
        </w:rPr>
        <w:t>is template if based on the full</w:t>
      </w:r>
      <w:r w:rsidRPr="00EF6354">
        <w:rPr>
          <w:color w:val="EE0000"/>
        </w:rPr>
        <w:t xml:space="preserve"> paper </w:t>
      </w:r>
      <w:r w:rsidR="00AF6FB9" w:rsidRPr="00EF6354">
        <w:rPr>
          <w:color w:val="EE0000"/>
        </w:rPr>
        <w:t>template</w:t>
      </w:r>
      <w:r w:rsidRPr="00EF6354">
        <w:rPr>
          <w:color w:val="EE0000"/>
        </w:rPr>
        <w:t xml:space="preserve"> available </w:t>
      </w:r>
      <w:hyperlink r:id="rId8" w:history="1">
        <w:r w:rsidRPr="00EF6354">
          <w:rPr>
            <w:rStyle w:val="Hyperlink"/>
            <w:color w:val="EE0000"/>
          </w:rPr>
          <w:t>here</w:t>
        </w:r>
      </w:hyperlink>
      <w:r w:rsidRPr="00EF6354">
        <w:rPr>
          <w:color w:val="EE0000"/>
        </w:rPr>
        <w:t xml:space="preserve"> on portal of Journal of Engineering Education Transformations as the Article template</w:t>
      </w:r>
    </w:p>
    <w:p w14:paraId="7390BA21" w14:textId="605C6379" w:rsidR="00AF6FB9" w:rsidRPr="00EF6354" w:rsidRDefault="00AF6FB9" w:rsidP="00F85F16">
      <w:pPr>
        <w:pStyle w:val="ListParagraph"/>
        <w:numPr>
          <w:ilvl w:val="0"/>
          <w:numId w:val="46"/>
        </w:numPr>
        <w:rPr>
          <w:color w:val="EE0000"/>
        </w:rPr>
      </w:pPr>
      <w:r w:rsidRPr="00EF6354">
        <w:rPr>
          <w:color w:val="EE0000"/>
        </w:rPr>
        <w:t xml:space="preserve">Delete </w:t>
      </w:r>
      <w:r w:rsidR="000C786A">
        <w:rPr>
          <w:color w:val="EE0000"/>
        </w:rPr>
        <w:t>all</w:t>
      </w:r>
      <w:r w:rsidRPr="00EF6354">
        <w:rPr>
          <w:color w:val="EE0000"/>
        </w:rPr>
        <w:t xml:space="preserve"> instructions </w:t>
      </w:r>
      <w:r w:rsidR="000C786A">
        <w:rPr>
          <w:color w:val="EE0000"/>
        </w:rPr>
        <w:t xml:space="preserve">in RED </w:t>
      </w:r>
      <w:r w:rsidRPr="00EF6354">
        <w:rPr>
          <w:color w:val="EE0000"/>
        </w:rPr>
        <w:t>before submitting your study</w:t>
      </w:r>
    </w:p>
    <w:sectPr w:rsidR="00AF6FB9" w:rsidRPr="00EF6354" w:rsidSect="00143F2E">
      <w:headerReference w:type="default" r:id="rId9"/>
      <w:footerReference w:type="default" r:id="rId10"/>
      <w:type w:val="continuous"/>
      <w:pgSz w:w="12240" w:h="15840" w:code="1"/>
      <w:pgMar w:top="1008" w:right="936" w:bottom="1008" w:left="936" w:header="432" w:footer="432" w:gutter="0"/>
      <w:cols w:num="2" w:space="288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479C" w14:textId="77777777" w:rsidR="00D96D40" w:rsidRDefault="00D96D40">
      <w:r>
        <w:separator/>
      </w:r>
    </w:p>
  </w:endnote>
  <w:endnote w:type="continuationSeparator" w:id="0">
    <w:p w14:paraId="703AAF20" w14:textId="77777777" w:rsidR="00D96D40" w:rsidRDefault="00D9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8C26" w14:textId="77777777" w:rsidR="0060656D" w:rsidRDefault="0060656D" w:rsidP="0060656D">
    <w:pPr>
      <w:pStyle w:val="Footer"/>
      <w:jc w:val="right"/>
    </w:pPr>
    <w:r>
      <w:rPr>
        <w:noProof/>
      </w:rPr>
      <w:drawing>
        <wp:inline distT="0" distB="0" distL="0" distR="0" wp14:anchorId="244E5946" wp14:editId="6CC3957D">
          <wp:extent cx="321310" cy="160655"/>
          <wp:effectExtent l="19050" t="0" r="2540" b="0"/>
          <wp:docPr id="10" name="Picture 10" descr="INNER P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NER PAG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" cy="160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2072" w14:textId="77777777" w:rsidR="00D96D40" w:rsidRDefault="00D96D40"/>
  </w:footnote>
  <w:footnote w:type="continuationSeparator" w:id="0">
    <w:p w14:paraId="1AE0D932" w14:textId="77777777" w:rsidR="00D96D40" w:rsidRDefault="00D9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9E06" w14:textId="77777777" w:rsidR="007530A3" w:rsidRPr="00C144AB" w:rsidRDefault="0060656D" w:rsidP="00C144AB">
    <w:pPr>
      <w:pStyle w:val="Header"/>
    </w:pPr>
    <w:r w:rsidRPr="00C144AB">
      <w:t xml:space="preserve">Journal of Engineering Education Transformations, Volume    , No, Month  2015, ISSN 2349-2473, </w:t>
    </w:r>
    <w:proofErr w:type="spellStart"/>
    <w:r w:rsidRPr="00C144AB">
      <w:t>eISSN</w:t>
    </w:r>
    <w:proofErr w:type="spellEnd"/>
    <w:r w:rsidRPr="00C144AB">
      <w:t xml:space="preserve"> 2394-1707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BB2C5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0BC88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25269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ACA5F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7589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74E74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9C76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5BA0D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8A2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24C8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57AE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B"/>
    <w:multiLevelType w:val="multilevel"/>
    <w:tmpl w:val="62F820A2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  <w:rPr>
        <w:b w:val="0"/>
      </w:rPr>
    </w:lvl>
    <w:lvl w:ilvl="2">
      <w:start w:val="1"/>
      <w:numFmt w:val="decimal"/>
      <w:pStyle w:val="Heading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2" w15:restartNumberingAfterBreak="0">
    <w:nsid w:val="03324785"/>
    <w:multiLevelType w:val="hybridMultilevel"/>
    <w:tmpl w:val="8B548E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D53BAD"/>
    <w:multiLevelType w:val="hybridMultilevel"/>
    <w:tmpl w:val="3A4025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7B5092"/>
    <w:multiLevelType w:val="hybridMultilevel"/>
    <w:tmpl w:val="5B286A94"/>
    <w:lvl w:ilvl="0" w:tplc="5BE6177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5" w15:restartNumberingAfterBreak="0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6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37347E93"/>
    <w:multiLevelType w:val="hybridMultilevel"/>
    <w:tmpl w:val="35CADE76"/>
    <w:lvl w:ilvl="0" w:tplc="DC96F9C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77D64"/>
    <w:multiLevelType w:val="singleLevel"/>
    <w:tmpl w:val="37E4B88C"/>
    <w:lvl w:ilvl="0">
      <w:start w:val="1"/>
      <w:numFmt w:val="decimal"/>
      <w:lvlText w:val="[%1]"/>
      <w:lvlJc w:val="left"/>
      <w:pPr>
        <w:tabs>
          <w:tab w:val="num" w:pos="1170"/>
        </w:tabs>
        <w:ind w:left="1170" w:hanging="360"/>
      </w:pPr>
      <w:rPr>
        <w:i w:val="0"/>
      </w:rPr>
    </w:lvl>
  </w:abstractNum>
  <w:abstractNum w:abstractNumId="21" w15:restartNumberingAfterBreak="0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4775830"/>
    <w:multiLevelType w:val="hybridMultilevel"/>
    <w:tmpl w:val="3E4A0EB2"/>
    <w:lvl w:ilvl="0" w:tplc="DC96F9C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8301EFA"/>
    <w:multiLevelType w:val="hybridMultilevel"/>
    <w:tmpl w:val="39DC1F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4DBC5F2E"/>
    <w:multiLevelType w:val="hybridMultilevel"/>
    <w:tmpl w:val="B58A02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28" w15:restartNumberingAfterBreak="0">
    <w:nsid w:val="63F218EA"/>
    <w:multiLevelType w:val="hybridMultilevel"/>
    <w:tmpl w:val="0FBAD8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D1DB1"/>
    <w:multiLevelType w:val="hybridMultilevel"/>
    <w:tmpl w:val="F8325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C3293B"/>
    <w:multiLevelType w:val="singleLevel"/>
    <w:tmpl w:val="A28C3CC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70C21745"/>
    <w:multiLevelType w:val="hybridMultilevel"/>
    <w:tmpl w:val="C5AA9E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C3FDB"/>
    <w:multiLevelType w:val="hybridMultilevel"/>
    <w:tmpl w:val="E0222B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A417B"/>
    <w:multiLevelType w:val="hybridMultilevel"/>
    <w:tmpl w:val="78D282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E3AEE"/>
    <w:multiLevelType w:val="hybridMultilevel"/>
    <w:tmpl w:val="A03C883C"/>
    <w:lvl w:ilvl="0" w:tplc="DC96F9C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33D3A"/>
    <w:multiLevelType w:val="hybridMultilevel"/>
    <w:tmpl w:val="1736D9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num w:numId="1" w16cid:durableId="1897548178">
    <w:abstractNumId w:val="11"/>
  </w:num>
  <w:num w:numId="2" w16cid:durableId="1233468267">
    <w:abstractNumId w:val="18"/>
  </w:num>
  <w:num w:numId="3" w16cid:durableId="1670910055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164665169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971330355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640959346">
    <w:abstractNumId w:val="23"/>
  </w:num>
  <w:num w:numId="7" w16cid:durableId="76391442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2135250022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84878304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118258822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50879150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384990337">
    <w:abstractNumId w:val="20"/>
  </w:num>
  <w:num w:numId="13" w16cid:durableId="1584800913">
    <w:abstractNumId w:val="15"/>
  </w:num>
  <w:num w:numId="14" w16cid:durableId="614406861">
    <w:abstractNumId w:val="27"/>
  </w:num>
  <w:num w:numId="15" w16cid:durableId="592590358">
    <w:abstractNumId w:val="25"/>
  </w:num>
  <w:num w:numId="16" w16cid:durableId="2067875961">
    <w:abstractNumId w:val="36"/>
  </w:num>
  <w:num w:numId="17" w16cid:durableId="1765102151">
    <w:abstractNumId w:val="17"/>
  </w:num>
  <w:num w:numId="18" w16cid:durableId="283972931">
    <w:abstractNumId w:val="16"/>
  </w:num>
  <w:num w:numId="19" w16cid:durableId="1476142439">
    <w:abstractNumId w:val="30"/>
  </w:num>
  <w:num w:numId="20" w16cid:durableId="1155755914">
    <w:abstractNumId w:val="21"/>
  </w:num>
  <w:num w:numId="21" w16cid:durableId="19232503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5775914">
    <w:abstractNumId w:val="34"/>
  </w:num>
  <w:num w:numId="23" w16cid:durableId="733351921">
    <w:abstractNumId w:val="33"/>
  </w:num>
  <w:num w:numId="24" w16cid:durableId="1154906596">
    <w:abstractNumId w:val="24"/>
  </w:num>
  <w:num w:numId="25" w16cid:durableId="1707484314">
    <w:abstractNumId w:val="32"/>
  </w:num>
  <w:num w:numId="26" w16cid:durableId="2099596205">
    <w:abstractNumId w:val="13"/>
  </w:num>
  <w:num w:numId="27" w16cid:durableId="898899612">
    <w:abstractNumId w:val="31"/>
  </w:num>
  <w:num w:numId="28" w16cid:durableId="436564802">
    <w:abstractNumId w:val="19"/>
  </w:num>
  <w:num w:numId="29" w16cid:durableId="701636457">
    <w:abstractNumId w:val="22"/>
  </w:num>
  <w:num w:numId="30" w16cid:durableId="1223754356">
    <w:abstractNumId w:val="10"/>
  </w:num>
  <w:num w:numId="31" w16cid:durableId="113528843">
    <w:abstractNumId w:val="8"/>
  </w:num>
  <w:num w:numId="32" w16cid:durableId="1375959273">
    <w:abstractNumId w:val="7"/>
  </w:num>
  <w:num w:numId="33" w16cid:durableId="1891573141">
    <w:abstractNumId w:val="6"/>
  </w:num>
  <w:num w:numId="34" w16cid:durableId="1085616539">
    <w:abstractNumId w:val="5"/>
  </w:num>
  <w:num w:numId="35" w16cid:durableId="1515725484">
    <w:abstractNumId w:val="9"/>
  </w:num>
  <w:num w:numId="36" w16cid:durableId="133068753">
    <w:abstractNumId w:val="4"/>
  </w:num>
  <w:num w:numId="37" w16cid:durableId="1960799122">
    <w:abstractNumId w:val="3"/>
  </w:num>
  <w:num w:numId="38" w16cid:durableId="18746676">
    <w:abstractNumId w:val="2"/>
  </w:num>
  <w:num w:numId="39" w16cid:durableId="1984122155">
    <w:abstractNumId w:val="1"/>
  </w:num>
  <w:num w:numId="40" w16cid:durableId="1508906654">
    <w:abstractNumId w:val="0"/>
  </w:num>
  <w:num w:numId="41" w16cid:durableId="1716540091">
    <w:abstractNumId w:val="29"/>
  </w:num>
  <w:num w:numId="42" w16cid:durableId="216861484">
    <w:abstractNumId w:val="35"/>
  </w:num>
  <w:num w:numId="43" w16cid:durableId="1822304082">
    <w:abstractNumId w:val="26"/>
  </w:num>
  <w:num w:numId="44" w16cid:durableId="1829402247">
    <w:abstractNumId w:val="28"/>
  </w:num>
  <w:num w:numId="45" w16cid:durableId="339626140">
    <w:abstractNumId w:val="14"/>
  </w:num>
  <w:num w:numId="46" w16cid:durableId="881593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2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45"/>
    <w:rsid w:val="00004C30"/>
    <w:rsid w:val="00015DC7"/>
    <w:rsid w:val="0003647F"/>
    <w:rsid w:val="00042E13"/>
    <w:rsid w:val="000A0C2F"/>
    <w:rsid w:val="000A168B"/>
    <w:rsid w:val="000A7252"/>
    <w:rsid w:val="000C5211"/>
    <w:rsid w:val="000C786A"/>
    <w:rsid w:val="000D2BDE"/>
    <w:rsid w:val="00100AB7"/>
    <w:rsid w:val="00104BB0"/>
    <w:rsid w:val="0010794E"/>
    <w:rsid w:val="00113F26"/>
    <w:rsid w:val="0013354F"/>
    <w:rsid w:val="00143F2E"/>
    <w:rsid w:val="00144E72"/>
    <w:rsid w:val="00153E42"/>
    <w:rsid w:val="001768FF"/>
    <w:rsid w:val="001A60B1"/>
    <w:rsid w:val="001B2686"/>
    <w:rsid w:val="001B36B1"/>
    <w:rsid w:val="001E7B7A"/>
    <w:rsid w:val="001F4C5C"/>
    <w:rsid w:val="00200D0F"/>
    <w:rsid w:val="00204478"/>
    <w:rsid w:val="00214E2E"/>
    <w:rsid w:val="00216141"/>
    <w:rsid w:val="00217186"/>
    <w:rsid w:val="002427A1"/>
    <w:rsid w:val="002434A1"/>
    <w:rsid w:val="00257928"/>
    <w:rsid w:val="00263943"/>
    <w:rsid w:val="00267B35"/>
    <w:rsid w:val="00271D48"/>
    <w:rsid w:val="002A5F77"/>
    <w:rsid w:val="002B6FBC"/>
    <w:rsid w:val="002C1847"/>
    <w:rsid w:val="002E1F95"/>
    <w:rsid w:val="002F1A23"/>
    <w:rsid w:val="002F7910"/>
    <w:rsid w:val="00304470"/>
    <w:rsid w:val="00314F82"/>
    <w:rsid w:val="0032684C"/>
    <w:rsid w:val="0034099F"/>
    <w:rsid w:val="003427CE"/>
    <w:rsid w:val="00342BE1"/>
    <w:rsid w:val="003461E8"/>
    <w:rsid w:val="00360269"/>
    <w:rsid w:val="0037551B"/>
    <w:rsid w:val="00392DBA"/>
    <w:rsid w:val="003A7AB5"/>
    <w:rsid w:val="003C3322"/>
    <w:rsid w:val="003C68C2"/>
    <w:rsid w:val="003D1EBF"/>
    <w:rsid w:val="003D4CAE"/>
    <w:rsid w:val="003F26BD"/>
    <w:rsid w:val="003F52AD"/>
    <w:rsid w:val="00424C3A"/>
    <w:rsid w:val="0043144F"/>
    <w:rsid w:val="00431BFA"/>
    <w:rsid w:val="004353CF"/>
    <w:rsid w:val="00445EA6"/>
    <w:rsid w:val="004476AA"/>
    <w:rsid w:val="004631BC"/>
    <w:rsid w:val="00470EF9"/>
    <w:rsid w:val="00484761"/>
    <w:rsid w:val="00484DD5"/>
    <w:rsid w:val="004B301A"/>
    <w:rsid w:val="004B558A"/>
    <w:rsid w:val="004C1E16"/>
    <w:rsid w:val="004C2543"/>
    <w:rsid w:val="004D15CA"/>
    <w:rsid w:val="004D3FD0"/>
    <w:rsid w:val="004E3E4C"/>
    <w:rsid w:val="004F23A0"/>
    <w:rsid w:val="004F6D62"/>
    <w:rsid w:val="005003E3"/>
    <w:rsid w:val="005052CD"/>
    <w:rsid w:val="00535307"/>
    <w:rsid w:val="00550A26"/>
    <w:rsid w:val="00550BF5"/>
    <w:rsid w:val="00566685"/>
    <w:rsid w:val="00567A70"/>
    <w:rsid w:val="005A2A15"/>
    <w:rsid w:val="005C6EA6"/>
    <w:rsid w:val="005D1B15"/>
    <w:rsid w:val="005D2273"/>
    <w:rsid w:val="005D2824"/>
    <w:rsid w:val="005D4F1A"/>
    <w:rsid w:val="005D72BB"/>
    <w:rsid w:val="005E692F"/>
    <w:rsid w:val="005F7B4F"/>
    <w:rsid w:val="00603869"/>
    <w:rsid w:val="0060656D"/>
    <w:rsid w:val="00617DB1"/>
    <w:rsid w:val="0062114B"/>
    <w:rsid w:val="00623698"/>
    <w:rsid w:val="00625E96"/>
    <w:rsid w:val="00636AB5"/>
    <w:rsid w:val="00647C09"/>
    <w:rsid w:val="00651F2C"/>
    <w:rsid w:val="00652307"/>
    <w:rsid w:val="006551D4"/>
    <w:rsid w:val="00657935"/>
    <w:rsid w:val="00657B5F"/>
    <w:rsid w:val="00677C22"/>
    <w:rsid w:val="00685D0E"/>
    <w:rsid w:val="00693D5D"/>
    <w:rsid w:val="006B7F03"/>
    <w:rsid w:val="006C7307"/>
    <w:rsid w:val="006E6673"/>
    <w:rsid w:val="00725B45"/>
    <w:rsid w:val="00735879"/>
    <w:rsid w:val="007530A3"/>
    <w:rsid w:val="0076355A"/>
    <w:rsid w:val="007707AB"/>
    <w:rsid w:val="00797F4C"/>
    <w:rsid w:val="007A7D60"/>
    <w:rsid w:val="007B6690"/>
    <w:rsid w:val="007C4336"/>
    <w:rsid w:val="007E212E"/>
    <w:rsid w:val="007E4D89"/>
    <w:rsid w:val="007F7AA6"/>
    <w:rsid w:val="007F7B8A"/>
    <w:rsid w:val="0080018C"/>
    <w:rsid w:val="00806407"/>
    <w:rsid w:val="00815025"/>
    <w:rsid w:val="0081663F"/>
    <w:rsid w:val="00823624"/>
    <w:rsid w:val="00837E47"/>
    <w:rsid w:val="008518FE"/>
    <w:rsid w:val="00856498"/>
    <w:rsid w:val="0085659C"/>
    <w:rsid w:val="00864212"/>
    <w:rsid w:val="00871217"/>
    <w:rsid w:val="00872026"/>
    <w:rsid w:val="0087792E"/>
    <w:rsid w:val="00883EAF"/>
    <w:rsid w:val="00885258"/>
    <w:rsid w:val="008A30C3"/>
    <w:rsid w:val="008A3C23"/>
    <w:rsid w:val="008B038F"/>
    <w:rsid w:val="008C49CC"/>
    <w:rsid w:val="008D5239"/>
    <w:rsid w:val="008D69E9"/>
    <w:rsid w:val="008E0645"/>
    <w:rsid w:val="008F594A"/>
    <w:rsid w:val="00904C7E"/>
    <w:rsid w:val="0091035B"/>
    <w:rsid w:val="0093096B"/>
    <w:rsid w:val="009466F7"/>
    <w:rsid w:val="00956542"/>
    <w:rsid w:val="00961AC9"/>
    <w:rsid w:val="009A1F6E"/>
    <w:rsid w:val="009C7D17"/>
    <w:rsid w:val="009E484E"/>
    <w:rsid w:val="009E52D0"/>
    <w:rsid w:val="009F40FB"/>
    <w:rsid w:val="009F4B45"/>
    <w:rsid w:val="00A069B0"/>
    <w:rsid w:val="00A22FCB"/>
    <w:rsid w:val="00A24400"/>
    <w:rsid w:val="00A24840"/>
    <w:rsid w:val="00A259B7"/>
    <w:rsid w:val="00A25B3B"/>
    <w:rsid w:val="00A31B57"/>
    <w:rsid w:val="00A40127"/>
    <w:rsid w:val="00A472F1"/>
    <w:rsid w:val="00A5237D"/>
    <w:rsid w:val="00A554A3"/>
    <w:rsid w:val="00A758EA"/>
    <w:rsid w:val="00A769D4"/>
    <w:rsid w:val="00A902BA"/>
    <w:rsid w:val="00A91937"/>
    <w:rsid w:val="00A9434E"/>
    <w:rsid w:val="00A95C50"/>
    <w:rsid w:val="00AA6A82"/>
    <w:rsid w:val="00AB79A6"/>
    <w:rsid w:val="00AC4850"/>
    <w:rsid w:val="00AF6FB9"/>
    <w:rsid w:val="00B0157D"/>
    <w:rsid w:val="00B16DB5"/>
    <w:rsid w:val="00B45AA7"/>
    <w:rsid w:val="00B47B59"/>
    <w:rsid w:val="00B53F81"/>
    <w:rsid w:val="00B56C2B"/>
    <w:rsid w:val="00B65BD3"/>
    <w:rsid w:val="00B70469"/>
    <w:rsid w:val="00B72DD8"/>
    <w:rsid w:val="00B72E09"/>
    <w:rsid w:val="00BB03C2"/>
    <w:rsid w:val="00BB5BF2"/>
    <w:rsid w:val="00BE72F4"/>
    <w:rsid w:val="00BF0C69"/>
    <w:rsid w:val="00BF3E3D"/>
    <w:rsid w:val="00BF629B"/>
    <w:rsid w:val="00BF655C"/>
    <w:rsid w:val="00C04A43"/>
    <w:rsid w:val="00C075EF"/>
    <w:rsid w:val="00C11E83"/>
    <w:rsid w:val="00C144AB"/>
    <w:rsid w:val="00C2378A"/>
    <w:rsid w:val="00C378A1"/>
    <w:rsid w:val="00C520FF"/>
    <w:rsid w:val="00C621D6"/>
    <w:rsid w:val="00C66F6D"/>
    <w:rsid w:val="00C75907"/>
    <w:rsid w:val="00C82D86"/>
    <w:rsid w:val="00C907C9"/>
    <w:rsid w:val="00CB4B8D"/>
    <w:rsid w:val="00CC0DDA"/>
    <w:rsid w:val="00CC461F"/>
    <w:rsid w:val="00CC7202"/>
    <w:rsid w:val="00CD684F"/>
    <w:rsid w:val="00D06623"/>
    <w:rsid w:val="00D14C6B"/>
    <w:rsid w:val="00D354A9"/>
    <w:rsid w:val="00D5536F"/>
    <w:rsid w:val="00D56935"/>
    <w:rsid w:val="00D716BA"/>
    <w:rsid w:val="00D758C6"/>
    <w:rsid w:val="00D75CF0"/>
    <w:rsid w:val="00D7612F"/>
    <w:rsid w:val="00D8467A"/>
    <w:rsid w:val="00D90C10"/>
    <w:rsid w:val="00D92E96"/>
    <w:rsid w:val="00D96D40"/>
    <w:rsid w:val="00DA258C"/>
    <w:rsid w:val="00DA4345"/>
    <w:rsid w:val="00DB388C"/>
    <w:rsid w:val="00DB4294"/>
    <w:rsid w:val="00DD545B"/>
    <w:rsid w:val="00DE07FA"/>
    <w:rsid w:val="00DE20DB"/>
    <w:rsid w:val="00DE61FB"/>
    <w:rsid w:val="00DE6EA1"/>
    <w:rsid w:val="00DF2DDE"/>
    <w:rsid w:val="00DF3C08"/>
    <w:rsid w:val="00DF77C8"/>
    <w:rsid w:val="00E01667"/>
    <w:rsid w:val="00E12E83"/>
    <w:rsid w:val="00E13305"/>
    <w:rsid w:val="00E173B9"/>
    <w:rsid w:val="00E36209"/>
    <w:rsid w:val="00E37AF9"/>
    <w:rsid w:val="00E420BB"/>
    <w:rsid w:val="00E50DF6"/>
    <w:rsid w:val="00E6336D"/>
    <w:rsid w:val="00E6366C"/>
    <w:rsid w:val="00E643F1"/>
    <w:rsid w:val="00E715F1"/>
    <w:rsid w:val="00E965C5"/>
    <w:rsid w:val="00E96A3A"/>
    <w:rsid w:val="00E97402"/>
    <w:rsid w:val="00E97B99"/>
    <w:rsid w:val="00EB2E9D"/>
    <w:rsid w:val="00ED1E14"/>
    <w:rsid w:val="00EE6FFC"/>
    <w:rsid w:val="00EF10AC"/>
    <w:rsid w:val="00EF4701"/>
    <w:rsid w:val="00EF564E"/>
    <w:rsid w:val="00EF6354"/>
    <w:rsid w:val="00F2163B"/>
    <w:rsid w:val="00F22198"/>
    <w:rsid w:val="00F240F2"/>
    <w:rsid w:val="00F33D49"/>
    <w:rsid w:val="00F3481E"/>
    <w:rsid w:val="00F44FE4"/>
    <w:rsid w:val="00F577F6"/>
    <w:rsid w:val="00F65266"/>
    <w:rsid w:val="00F73135"/>
    <w:rsid w:val="00F751E1"/>
    <w:rsid w:val="00F85F16"/>
    <w:rsid w:val="00F932B6"/>
    <w:rsid w:val="00FA4157"/>
    <w:rsid w:val="00FC0B7B"/>
    <w:rsid w:val="00FC63E1"/>
    <w:rsid w:val="00FD347F"/>
    <w:rsid w:val="00FF1646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3E919"/>
  <w15:chartTrackingRefBased/>
  <w15:docId w15:val="{FEB334D7-DBCF-44BC-9FC5-B79C35D7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120" w:after="60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qFormat/>
    <w:pPr>
      <w:keepNext/>
      <w:numPr>
        <w:ilvl w:val="2"/>
        <w:numId w:val="1"/>
      </w:numPr>
      <w:outlineLvl w:val="2"/>
    </w:pPr>
    <w:rPr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uiPriority w:val="9"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paragraph" w:styleId="Title">
    <w:name w:val="Title"/>
    <w:basedOn w:val="Normal"/>
    <w:next w:val="Normal"/>
    <w:qFormat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paragraph" w:styleId="FootnoteText">
    <w:name w:val="footnote text"/>
    <w:basedOn w:val="Normal"/>
    <w:link w:val="FootnoteTextChar"/>
    <w:semiHidden/>
    <w:pPr>
      <w:ind w:firstLine="202"/>
      <w:jc w:val="both"/>
    </w:pPr>
    <w:rPr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styleId="Header">
    <w:name w:val="header"/>
    <w:basedOn w:val="Normal"/>
    <w:link w:val="HeaderChar"/>
    <w:uiPriority w:val="99"/>
    <w:rsid w:val="00C144AB"/>
    <w:pPr>
      <w:tabs>
        <w:tab w:val="center" w:pos="4320"/>
        <w:tab w:val="right" w:pos="8640"/>
      </w:tabs>
    </w:pPr>
    <w:rPr>
      <w:i/>
      <w:sz w:val="18"/>
    </w:rPr>
  </w:style>
  <w:style w:type="paragraph" w:customStyle="1" w:styleId="Equation">
    <w:name w:val="Equation"/>
    <w:basedOn w:val="Normal"/>
    <w:next w:val="Normal"/>
    <w:pPr>
      <w:widowControl w:val="0"/>
      <w:tabs>
        <w:tab w:val="right" w:pos="5040"/>
      </w:tabs>
      <w:spacing w:line="252" w:lineRule="auto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rsid w:val="00DC5FC7"/>
    <w:pPr>
      <w:shd w:val="clear" w:color="auto" w:fill="000080"/>
    </w:pPr>
    <w:rPr>
      <w:rFonts w:ascii="Tahoma" w:hAnsi="Tahoma" w:cs="Tahoma"/>
    </w:rPr>
  </w:style>
  <w:style w:type="character" w:customStyle="1" w:styleId="MediumGrid11">
    <w:name w:val="Medium Grid 11"/>
    <w:uiPriority w:val="99"/>
    <w:semiHidden/>
    <w:rsid w:val="009A1F6E"/>
    <w:rPr>
      <w:color w:val="808080"/>
    </w:rPr>
  </w:style>
  <w:style w:type="paragraph" w:customStyle="1" w:styleId="UnnumberedSection">
    <w:name w:val="Unnumbered Section"/>
    <w:basedOn w:val="Normal"/>
    <w:next w:val="Text"/>
    <w:link w:val="UnnumberedSectionChar"/>
    <w:qFormat/>
    <w:rsid w:val="00BB03C2"/>
    <w:pPr>
      <w:keepNext/>
      <w:spacing w:before="240" w:after="80"/>
      <w:jc w:val="center"/>
      <w:outlineLvl w:val="0"/>
    </w:pPr>
    <w:rPr>
      <w:smallCaps/>
      <w:kern w:val="28"/>
    </w:rPr>
  </w:style>
  <w:style w:type="character" w:customStyle="1" w:styleId="Heading1Char">
    <w:name w:val="Heading 1 Char"/>
    <w:link w:val="Heading1"/>
    <w:uiPriority w:val="9"/>
    <w:rsid w:val="003F52AD"/>
    <w:rPr>
      <w:smallCaps/>
      <w:kern w:val="28"/>
    </w:rPr>
  </w:style>
  <w:style w:type="character" w:customStyle="1" w:styleId="UnnumberedSectionChar">
    <w:name w:val="Unnumbered Section Char"/>
    <w:link w:val="UnnumberedSection"/>
    <w:rsid w:val="003F52AD"/>
    <w:rPr>
      <w:smallCaps/>
      <w:kern w:val="28"/>
    </w:rPr>
  </w:style>
  <w:style w:type="paragraph" w:customStyle="1" w:styleId="ColorfulShading-Accent11">
    <w:name w:val="Colorful Shading - Accent 11"/>
    <w:hidden/>
    <w:uiPriority w:val="99"/>
    <w:semiHidden/>
    <w:rsid w:val="001B36B1"/>
  </w:style>
  <w:style w:type="character" w:customStyle="1" w:styleId="Heading2Char">
    <w:name w:val="Heading 2 Char"/>
    <w:link w:val="Heading2"/>
    <w:uiPriority w:val="9"/>
    <w:rsid w:val="001B36B1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90C10"/>
  </w:style>
  <w:style w:type="character" w:customStyle="1" w:styleId="FootnoteTextChar">
    <w:name w:val="Footnote Text Char"/>
    <w:link w:val="FootnoteText"/>
    <w:semiHidden/>
    <w:rsid w:val="00C075EF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C144AB"/>
    <w:rPr>
      <w:i/>
      <w:sz w:val="18"/>
    </w:rPr>
  </w:style>
  <w:style w:type="character" w:styleId="PageNumber">
    <w:name w:val="page number"/>
    <w:basedOn w:val="DefaultParagraphFont"/>
    <w:rsid w:val="0060656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6F6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70"/>
    <w:unhideWhenUsed/>
    <w:rsid w:val="008D5239"/>
    <w:pPr>
      <w:ind w:left="720" w:hanging="720"/>
    </w:pPr>
  </w:style>
  <w:style w:type="character" w:styleId="CommentReference">
    <w:name w:val="annotation reference"/>
    <w:basedOn w:val="DefaultParagraphFont"/>
    <w:rsid w:val="009466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66F7"/>
  </w:style>
  <w:style w:type="character" w:customStyle="1" w:styleId="CommentTextChar">
    <w:name w:val="Comment Text Char"/>
    <w:basedOn w:val="DefaultParagraphFont"/>
    <w:link w:val="CommentText"/>
    <w:rsid w:val="009466F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6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66F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466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66F7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09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F85F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eet.in/index.php/jeet/AGuidelin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ckerah\Desktop\ieee_tj_template_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96AF2D0-273D-7F45-8EA8-F85E47ACC08F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7D4E8-A905-4E2A-9E7D-8E0EDD70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ieee_tj_template_17</Template>
  <TotalTime>52</TotalTime>
  <Pages>1</Pages>
  <Words>464</Words>
  <Characters>2528</Characters>
  <Application>Microsoft Office Word</Application>
  <DocSecurity>0</DocSecurity>
  <Lines>72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</vt:lpstr>
    </vt:vector>
  </TitlesOfParts>
  <Company>IEEE</Company>
  <LinksUpToDate>false</LinksUpToDate>
  <CharactersWithSpaces>2958</CharactersWithSpaces>
  <SharedDoc>false</SharedDoc>
  <HLinks>
    <vt:vector size="60" baseType="variant">
      <vt:variant>
        <vt:i4>65611</vt:i4>
      </vt:variant>
      <vt:variant>
        <vt:i4>33</vt:i4>
      </vt:variant>
      <vt:variant>
        <vt:i4>0</vt:i4>
      </vt:variant>
      <vt:variant>
        <vt:i4>5</vt:i4>
      </vt:variant>
      <vt:variant>
        <vt:lpwstr>http://www.ieee.org/publications_standards/publications/rights/index.html</vt:lpwstr>
      </vt:variant>
      <vt:variant>
        <vt:lpwstr/>
      </vt:variant>
      <vt:variant>
        <vt:i4>1704042</vt:i4>
      </vt:variant>
      <vt:variant>
        <vt:i4>30</vt:i4>
      </vt:variant>
      <vt:variant>
        <vt:i4>0</vt:i4>
      </vt:variant>
      <vt:variant>
        <vt:i4>5</vt:i4>
      </vt:variant>
      <vt:variant>
        <vt:lpwstr>http://www.ieee.org/publications_standards/publications/authors/authors_submission.html</vt:lpwstr>
      </vt:variant>
      <vt:variant>
        <vt:lpwstr/>
      </vt:variant>
      <vt:variant>
        <vt:i4>3670090</vt:i4>
      </vt:variant>
      <vt:variant>
        <vt:i4>27</vt:i4>
      </vt:variant>
      <vt:variant>
        <vt:i4>0</vt:i4>
      </vt:variant>
      <vt:variant>
        <vt:i4>5</vt:i4>
      </vt:variant>
      <vt:variant>
        <vt:lpwstr>http://www.ieee.org/authortools</vt:lpwstr>
      </vt:variant>
      <vt:variant>
        <vt:lpwstr/>
      </vt:variant>
      <vt:variant>
        <vt:i4>2555906</vt:i4>
      </vt:variant>
      <vt:variant>
        <vt:i4>24</vt:i4>
      </vt:variant>
      <vt:variant>
        <vt:i4>0</vt:i4>
      </vt:variant>
      <vt:variant>
        <vt:i4>5</vt:i4>
      </vt:variant>
      <vt:variant>
        <vt:lpwstr>mailto:graphics@ieee.org</vt:lpwstr>
      </vt:variant>
      <vt:variant>
        <vt:lpwstr/>
      </vt:variant>
      <vt:variant>
        <vt:i4>7405581</vt:i4>
      </vt:variant>
      <vt:variant>
        <vt:i4>21</vt:i4>
      </vt:variant>
      <vt:variant>
        <vt:i4>0</vt:i4>
      </vt:variant>
      <vt:variant>
        <vt:i4>5</vt:i4>
      </vt:variant>
      <vt:variant>
        <vt:lpwstr>http://graphicsqc.ieee.org/</vt:lpwstr>
      </vt:variant>
      <vt:variant>
        <vt:lpwstr/>
      </vt:variant>
      <vt:variant>
        <vt:i4>3670090</vt:i4>
      </vt:variant>
      <vt:variant>
        <vt:i4>15</vt:i4>
      </vt:variant>
      <vt:variant>
        <vt:i4>0</vt:i4>
      </vt:variant>
      <vt:variant>
        <vt:i4>5</vt:i4>
      </vt:variant>
      <vt:variant>
        <vt:lpwstr>http://www.ieee.org/authortools</vt:lpwstr>
      </vt:variant>
      <vt:variant>
        <vt:lpwstr/>
      </vt:variant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https://www.overleaf.com/blog/278-how-to-use-overleaf-with-ieee-collabratec-your-quick-guide-to-getting-started%23.Vp6tpPkrKM9</vt:lpwstr>
      </vt:variant>
      <vt:variant>
        <vt:lpwstr/>
      </vt:variant>
      <vt:variant>
        <vt:i4>3670090</vt:i4>
      </vt:variant>
      <vt:variant>
        <vt:i4>6</vt:i4>
      </vt:variant>
      <vt:variant>
        <vt:i4>0</vt:i4>
      </vt:variant>
      <vt:variant>
        <vt:i4>5</vt:i4>
      </vt:variant>
      <vt:variant>
        <vt:lpwstr>http://www.ieee.org/authortools</vt:lpwstr>
      </vt:variant>
      <vt:variant>
        <vt:lpwstr/>
      </vt:variant>
      <vt:variant>
        <vt:i4>1507385</vt:i4>
      </vt:variant>
      <vt:variant>
        <vt:i4>3</vt:i4>
      </vt:variant>
      <vt:variant>
        <vt:i4>0</vt:i4>
      </vt:variant>
      <vt:variant>
        <vt:i4>5</vt:i4>
      </vt:variant>
      <vt:variant>
        <vt:lpwstr>http://www.ieee.org/organizations/pubs/ani_prod/keywrd98.txt</vt:lpwstr>
      </vt:variant>
      <vt:variant>
        <vt:lpwstr/>
      </vt:variant>
      <vt:variant>
        <vt:i4>3342345</vt:i4>
      </vt:variant>
      <vt:variant>
        <vt:i4>0</vt:i4>
      </vt:variant>
      <vt:variant>
        <vt:i4>0</vt:i4>
      </vt:variant>
      <vt:variant>
        <vt:i4>5</vt:i4>
      </vt:variant>
      <vt:variant>
        <vt:lpwstr>mailto:keywords@ieee.org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</dc:title>
  <dc:subject>IEEE Transactions on Magnetics</dc:subject>
  <dc:creator>Tiffany McKerahan</dc:creator>
  <cp:keywords/>
  <cp:lastModifiedBy>Preethi Baligar</cp:lastModifiedBy>
  <cp:revision>25</cp:revision>
  <cp:lastPrinted>2012-08-02T18:53:00Z</cp:lastPrinted>
  <dcterms:created xsi:type="dcterms:W3CDTF">2020-10-06T09:37:00Z</dcterms:created>
  <dcterms:modified xsi:type="dcterms:W3CDTF">2026-03-02T10:07:00Z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documentId_332</vt:lpwstr>
  </property>
  <property fmtid="{D5CDD505-2E9C-101B-9397-08002B2CF9AE}" pid="3" name="ZOTERO_PREF_1">
    <vt:lpwstr>&lt;data data-version="3" zotero-version="5.0.89"&gt;&lt;session id="nhIMj5SU"/&gt;&lt;style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4" name="ZOTERO_PREF_2">
    <vt:lpwstr>alAbbreviations" value="true"/&gt;&lt;/prefs&gt;&lt;/data&gt;</vt:lpwstr>
  </property>
  <property fmtid="{D5CDD505-2E9C-101B-9397-08002B2CF9AE}" pid="5" name="grammarly_documentContext">
    <vt:lpwstr>{"goals":[],"domain":"general","emotions":[],"dialect":"american"}</vt:lpwstr>
  </property>
</Properties>
</file>